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BC434" w14:textId="77777777" w:rsidR="004061C7" w:rsidRDefault="004061C7" w:rsidP="00393212">
      <w:pPr>
        <w:widowControl w:val="0"/>
        <w:jc w:val="both"/>
      </w:pPr>
    </w:p>
    <w:p w14:paraId="7A12C64B" w14:textId="77777777" w:rsidR="004061C7" w:rsidRDefault="004061C7" w:rsidP="00393212">
      <w:pPr>
        <w:widowControl w:val="0"/>
        <w:jc w:val="both"/>
        <w:rPr>
          <w:u w:val="single"/>
        </w:rPr>
      </w:pPr>
      <w:r>
        <w:rPr>
          <w:u w:val="single"/>
        </w:rPr>
        <w:t>Instruction</w:t>
      </w:r>
    </w:p>
    <w:p w14:paraId="3D4E2F6C" w14:textId="77777777" w:rsidR="004061C7" w:rsidRDefault="004061C7" w:rsidP="00393212">
      <w:pPr>
        <w:widowControl w:val="0"/>
        <w:jc w:val="both"/>
        <w:rPr>
          <w:u w:val="single"/>
        </w:rPr>
      </w:pPr>
    </w:p>
    <w:p w14:paraId="7B7E0597" w14:textId="77777777" w:rsidR="004061C7" w:rsidRDefault="004061C7" w:rsidP="00393212">
      <w:pPr>
        <w:widowControl w:val="0"/>
        <w:jc w:val="both"/>
      </w:pPr>
      <w:r>
        <w:rPr>
          <w:u w:val="single"/>
        </w:rPr>
        <w:t>Activity Funds Management</w:t>
      </w:r>
    </w:p>
    <w:p w14:paraId="2CA97D60" w14:textId="77777777" w:rsidR="004061C7" w:rsidRDefault="004061C7" w:rsidP="00393212">
      <w:pPr>
        <w:widowControl w:val="0"/>
        <w:jc w:val="both"/>
      </w:pPr>
    </w:p>
    <w:p w14:paraId="7D3B87BD" w14:textId="77777777" w:rsidR="004061C7" w:rsidRDefault="004061C7" w:rsidP="00393212">
      <w:pPr>
        <w:widowControl w:val="0"/>
        <w:jc w:val="both"/>
      </w:pPr>
      <w:r>
        <w:t>School activity funds may be expended only for purposes which may benefit the student body of the school.  All rules, regulations, and procedures for the conduct, operation and maintenance of extra-curricular accounts, and for the safe-guarding, accounting and auditing of all monies received and derived therefrom are to contribute to that objective.</w:t>
      </w:r>
    </w:p>
    <w:p w14:paraId="6FD362E1" w14:textId="77777777" w:rsidR="004061C7" w:rsidRDefault="004061C7" w:rsidP="00393212">
      <w:pPr>
        <w:widowControl w:val="0"/>
        <w:jc w:val="both"/>
      </w:pPr>
    </w:p>
    <w:p w14:paraId="1B855072" w14:textId="77777777" w:rsidR="004061C7" w:rsidRDefault="004061C7" w:rsidP="00393212">
      <w:pPr>
        <w:widowControl w:val="0"/>
        <w:jc w:val="both"/>
      </w:pPr>
      <w:r>
        <w:t>The accounting system for managing student activity funds shall be designed to encourage the largest possible educational return to students without sacrificing the safety of funds or exposing students to undue responsibility or unnecessary routine.</w:t>
      </w:r>
    </w:p>
    <w:p w14:paraId="646BDEE2" w14:textId="77777777" w:rsidR="004061C7" w:rsidRDefault="004061C7" w:rsidP="00393212">
      <w:pPr>
        <w:widowControl w:val="0"/>
        <w:jc w:val="both"/>
      </w:pPr>
      <w:r>
        <w:tab/>
      </w:r>
      <w:r>
        <w:tab/>
      </w:r>
      <w:r>
        <w:tab/>
      </w:r>
      <w:r>
        <w:tab/>
      </w:r>
      <w:r>
        <w:tab/>
      </w:r>
    </w:p>
    <w:p w14:paraId="19526A28" w14:textId="77777777" w:rsidR="004061C7" w:rsidRDefault="004061C7" w:rsidP="00393212">
      <w:pPr>
        <w:widowControl w:val="0"/>
        <w:jc w:val="both"/>
      </w:pPr>
    </w:p>
    <w:p w14:paraId="09BF4325" w14:textId="77777777" w:rsidR="004061C7" w:rsidRDefault="004061C7" w:rsidP="00393212">
      <w:pPr>
        <w:widowControl w:val="0"/>
        <w:jc w:val="both"/>
      </w:pPr>
    </w:p>
    <w:p w14:paraId="097FA847" w14:textId="77777777" w:rsidR="004061C7" w:rsidRDefault="004061C7" w:rsidP="00393212">
      <w:pPr>
        <w:widowControl w:val="0"/>
        <w:jc w:val="both"/>
      </w:pPr>
    </w:p>
    <w:p w14:paraId="01676A5D" w14:textId="77777777" w:rsidR="004061C7" w:rsidRDefault="004061C7" w:rsidP="00393212">
      <w:pPr>
        <w:widowControl w:val="0"/>
        <w:jc w:val="both"/>
      </w:pPr>
    </w:p>
    <w:p w14:paraId="77681898" w14:textId="77777777" w:rsidR="004061C7" w:rsidRDefault="004061C7" w:rsidP="00393212">
      <w:pPr>
        <w:widowControl w:val="0"/>
        <w:jc w:val="both"/>
      </w:pPr>
    </w:p>
    <w:p w14:paraId="6F8482DE" w14:textId="77777777" w:rsidR="004061C7" w:rsidRDefault="004061C7" w:rsidP="00393212">
      <w:pPr>
        <w:widowControl w:val="0"/>
        <w:jc w:val="both"/>
      </w:pPr>
    </w:p>
    <w:p w14:paraId="499D6992" w14:textId="77777777" w:rsidR="004061C7" w:rsidRDefault="004061C7" w:rsidP="00393212">
      <w:pPr>
        <w:widowControl w:val="0"/>
        <w:jc w:val="both"/>
      </w:pPr>
    </w:p>
    <w:p w14:paraId="36E7E7AC" w14:textId="77777777" w:rsidR="004061C7" w:rsidRDefault="004061C7" w:rsidP="00393212">
      <w:pPr>
        <w:widowControl w:val="0"/>
        <w:jc w:val="both"/>
      </w:pPr>
    </w:p>
    <w:p w14:paraId="79AF7EF5" w14:textId="77777777" w:rsidR="004061C7" w:rsidRDefault="004061C7" w:rsidP="00393212">
      <w:pPr>
        <w:widowControl w:val="0"/>
        <w:jc w:val="both"/>
      </w:pPr>
    </w:p>
    <w:p w14:paraId="5CA67629" w14:textId="77777777" w:rsidR="004061C7" w:rsidRDefault="004061C7" w:rsidP="00393212">
      <w:pPr>
        <w:widowControl w:val="0"/>
        <w:jc w:val="both"/>
      </w:pPr>
    </w:p>
    <w:p w14:paraId="790FF827" w14:textId="77777777" w:rsidR="004061C7" w:rsidRDefault="004061C7" w:rsidP="00393212">
      <w:pPr>
        <w:widowControl w:val="0"/>
        <w:jc w:val="both"/>
      </w:pPr>
    </w:p>
    <w:p w14:paraId="74AFFAA2" w14:textId="77777777" w:rsidR="004061C7" w:rsidRDefault="004061C7" w:rsidP="00393212">
      <w:pPr>
        <w:widowControl w:val="0"/>
        <w:jc w:val="both"/>
      </w:pPr>
    </w:p>
    <w:p w14:paraId="1E2F0C78" w14:textId="77777777" w:rsidR="004061C7" w:rsidRDefault="004061C7" w:rsidP="00393212">
      <w:pPr>
        <w:widowControl w:val="0"/>
        <w:jc w:val="both"/>
      </w:pPr>
    </w:p>
    <w:p w14:paraId="0DFE1590" w14:textId="77777777" w:rsidR="004061C7" w:rsidRDefault="004061C7" w:rsidP="00393212">
      <w:pPr>
        <w:widowControl w:val="0"/>
        <w:jc w:val="both"/>
      </w:pPr>
    </w:p>
    <w:p w14:paraId="678DF11A" w14:textId="77777777" w:rsidR="004061C7" w:rsidRDefault="004061C7" w:rsidP="00393212">
      <w:pPr>
        <w:widowControl w:val="0"/>
        <w:jc w:val="both"/>
      </w:pPr>
    </w:p>
    <w:p w14:paraId="4B6770B3" w14:textId="77777777" w:rsidR="004061C7" w:rsidRDefault="004061C7" w:rsidP="00393212">
      <w:pPr>
        <w:widowControl w:val="0"/>
        <w:jc w:val="both"/>
      </w:pPr>
    </w:p>
    <w:p w14:paraId="5A5B5F56" w14:textId="77777777" w:rsidR="004061C7" w:rsidRDefault="004061C7" w:rsidP="00393212">
      <w:pPr>
        <w:widowControl w:val="0"/>
        <w:jc w:val="both"/>
      </w:pPr>
    </w:p>
    <w:p w14:paraId="7E655E0D" w14:textId="77777777" w:rsidR="004061C7" w:rsidRDefault="004061C7" w:rsidP="00393212">
      <w:pPr>
        <w:widowControl w:val="0"/>
        <w:jc w:val="both"/>
      </w:pPr>
    </w:p>
    <w:p w14:paraId="11D60393" w14:textId="77777777" w:rsidR="004061C7" w:rsidRDefault="004061C7" w:rsidP="00393212">
      <w:pPr>
        <w:widowControl w:val="0"/>
        <w:jc w:val="both"/>
      </w:pPr>
    </w:p>
    <w:p w14:paraId="5A53D2C7" w14:textId="77777777" w:rsidR="004061C7" w:rsidRDefault="004061C7" w:rsidP="00393212">
      <w:pPr>
        <w:widowControl w:val="0"/>
        <w:jc w:val="both"/>
      </w:pPr>
    </w:p>
    <w:p w14:paraId="5CC9F4DB" w14:textId="77777777" w:rsidR="004061C7" w:rsidRDefault="004061C7" w:rsidP="00393212">
      <w:pPr>
        <w:widowControl w:val="0"/>
        <w:jc w:val="both"/>
      </w:pPr>
    </w:p>
    <w:p w14:paraId="4AC36A39" w14:textId="77777777" w:rsidR="00A46279" w:rsidRDefault="00A46279" w:rsidP="00393212">
      <w:pPr>
        <w:widowControl w:val="0"/>
        <w:jc w:val="both"/>
      </w:pPr>
    </w:p>
    <w:p w14:paraId="45CEDF6E" w14:textId="77777777" w:rsidR="00A46279" w:rsidRDefault="00A46279" w:rsidP="00393212">
      <w:pPr>
        <w:widowControl w:val="0"/>
        <w:jc w:val="both"/>
      </w:pPr>
    </w:p>
    <w:p w14:paraId="2C5E46D2" w14:textId="77777777" w:rsidR="004061C7" w:rsidRDefault="004061C7" w:rsidP="00393212">
      <w:pPr>
        <w:widowControl w:val="0"/>
        <w:jc w:val="both"/>
      </w:pPr>
    </w:p>
    <w:p w14:paraId="37CFA12F" w14:textId="77777777" w:rsidR="004061C7" w:rsidRDefault="004061C7" w:rsidP="00393212">
      <w:pPr>
        <w:widowControl w:val="0"/>
        <w:jc w:val="both"/>
      </w:pPr>
    </w:p>
    <w:p w14:paraId="33675913" w14:textId="77777777" w:rsidR="004061C7" w:rsidRDefault="004061C7" w:rsidP="00393212">
      <w:pPr>
        <w:widowControl w:val="0"/>
        <w:jc w:val="both"/>
      </w:pPr>
    </w:p>
    <w:p w14:paraId="1ED0EEF1" w14:textId="77777777" w:rsidR="004061C7" w:rsidRDefault="004061C7" w:rsidP="00393212">
      <w:pPr>
        <w:widowControl w:val="0"/>
        <w:jc w:val="both"/>
      </w:pPr>
    </w:p>
    <w:p w14:paraId="506B6080" w14:textId="77777777" w:rsidR="004061C7" w:rsidRDefault="004061C7" w:rsidP="00393212">
      <w:pPr>
        <w:widowControl w:val="0"/>
        <w:jc w:val="both"/>
      </w:pPr>
    </w:p>
    <w:p w14:paraId="4261FD3F" w14:textId="77777777" w:rsidR="004061C7" w:rsidRDefault="004061C7" w:rsidP="00393212">
      <w:pPr>
        <w:widowControl w:val="0"/>
        <w:jc w:val="both"/>
      </w:pPr>
    </w:p>
    <w:p w14:paraId="443D1F32" w14:textId="77777777" w:rsidR="00A00A48" w:rsidRDefault="00A00A48" w:rsidP="00393212">
      <w:pPr>
        <w:widowControl w:val="0"/>
        <w:jc w:val="both"/>
      </w:pPr>
    </w:p>
    <w:p w14:paraId="77E29BAD" w14:textId="76788BFE" w:rsidR="004061C7" w:rsidRPr="005E15BA" w:rsidRDefault="005E15BA" w:rsidP="005E15BA">
      <w:pPr>
        <w:spacing w:line="0" w:lineRule="atLeast"/>
        <w:jc w:val="both"/>
        <w:rPr>
          <w:szCs w:val="24"/>
        </w:rPr>
      </w:pPr>
      <w:r>
        <w:rPr>
          <w:szCs w:val="24"/>
        </w:rPr>
        <w:t>Date of Adoption:</w:t>
      </w:r>
      <w:r>
        <w:rPr>
          <w:szCs w:val="24"/>
        </w:rPr>
        <w:tab/>
      </w:r>
      <w:r w:rsidR="00735032">
        <w:rPr>
          <w:color w:val="000000" w:themeColor="text1"/>
          <w:szCs w:val="24"/>
        </w:rPr>
        <w:t>_______________________, 2023</w:t>
      </w:r>
    </w:p>
    <w:sectPr w:rsidR="004061C7" w:rsidRPr="005E15BA" w:rsidSect="00A00A48">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CDB4A" w14:textId="77777777" w:rsidR="00DB288F" w:rsidRDefault="00DB288F">
      <w:r>
        <w:separator/>
      </w:r>
    </w:p>
  </w:endnote>
  <w:endnote w:type="continuationSeparator" w:id="0">
    <w:p w14:paraId="32CF8AC7" w14:textId="77777777" w:rsidR="00DB288F" w:rsidRDefault="00DB2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39D2" w14:textId="77777777" w:rsidR="008E3BD3" w:rsidRDefault="008E3BD3">
    <w:pPr>
      <w:framePr w:w="9360" w:h="280" w:hRule="exact" w:wrap="notBeside" w:vAnchor="page" w:hAnchor="text" w:y="14784"/>
      <w:widowControl w:val="0"/>
      <w:spacing w:line="0" w:lineRule="atLeast"/>
      <w:jc w:val="center"/>
      <w:rPr>
        <w:vanish/>
      </w:rPr>
    </w:pPr>
    <w:r>
      <w:t xml:space="preserve">Page </w:t>
    </w:r>
    <w:r>
      <w:pgNum/>
    </w:r>
    <w:r>
      <w:t xml:space="preserve"> of  </w:t>
    </w:r>
    <w:r w:rsidR="00735032">
      <w:fldChar w:fldCharType="begin"/>
    </w:r>
    <w:r w:rsidR="00735032">
      <w:instrText xml:space="preserve"> NUMPAGES \* arabic \* MERGEFORMAT </w:instrText>
    </w:r>
    <w:r w:rsidR="00735032">
      <w:fldChar w:fldCharType="separate"/>
    </w:r>
    <w:r>
      <w:rPr>
        <w:noProof/>
      </w:rPr>
      <w:t>1</w:t>
    </w:r>
    <w:r w:rsidR="00735032">
      <w:rPr>
        <w:noProof/>
      </w:rPr>
      <w:fldChar w:fldCharType="end"/>
    </w:r>
  </w:p>
  <w:p w14:paraId="361905B5" w14:textId="77777777" w:rsidR="008E3BD3" w:rsidRDefault="008E3BD3">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3A6DD" w14:textId="77777777" w:rsidR="008E3BD3" w:rsidRDefault="008E3BD3">
    <w:pPr>
      <w:framePr w:w="9360" w:h="280" w:hRule="exact" w:wrap="notBeside" w:vAnchor="page" w:hAnchor="text" w:y="14784"/>
      <w:widowControl w:val="0"/>
      <w:jc w:val="center"/>
      <w:rPr>
        <w:vanish/>
      </w:rPr>
    </w:pPr>
    <w:r>
      <w:t xml:space="preserve">Page </w:t>
    </w:r>
    <w:r>
      <w:pgNum/>
    </w:r>
    <w:r>
      <w:t xml:space="preserve"> of  </w:t>
    </w:r>
    <w:r w:rsidR="00735032">
      <w:fldChar w:fldCharType="begin"/>
    </w:r>
    <w:r w:rsidR="00735032">
      <w:instrText xml:space="preserve"> NUMPAGES \* arabic \* MERGEFORMAT </w:instrText>
    </w:r>
    <w:r w:rsidR="00735032">
      <w:fldChar w:fldCharType="separate"/>
    </w:r>
    <w:r w:rsidR="005E15BA">
      <w:rPr>
        <w:noProof/>
      </w:rPr>
      <w:t>1</w:t>
    </w:r>
    <w:r w:rsidR="00735032">
      <w:rPr>
        <w:noProof/>
      </w:rPr>
      <w:fldChar w:fldCharType="end"/>
    </w:r>
  </w:p>
  <w:p w14:paraId="1FC5338B" w14:textId="77777777" w:rsidR="008E3BD3" w:rsidRDefault="008E3BD3">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B25DF" w14:textId="77777777" w:rsidR="00DB288F" w:rsidRDefault="00DB288F">
      <w:r>
        <w:separator/>
      </w:r>
    </w:p>
  </w:footnote>
  <w:footnote w:type="continuationSeparator" w:id="0">
    <w:p w14:paraId="2237BC51" w14:textId="77777777" w:rsidR="00DB288F" w:rsidRDefault="00DB2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7E341" w14:textId="77777777" w:rsidR="008E3BD3" w:rsidRDefault="008E3BD3">
    <w:pPr>
      <w:widowControl w:val="0"/>
      <w:tabs>
        <w:tab w:val="center" w:pos="4680"/>
        <w:tab w:val="right" w:pos="9360"/>
      </w:tabs>
    </w:pPr>
    <w:r>
      <w:t>Article 6</w:t>
    </w:r>
    <w:r>
      <w:tab/>
    </w:r>
    <w:r>
      <w:rPr>
        <w:b/>
      </w:rPr>
      <w:t>INSTRUCTION</w:t>
    </w:r>
    <w:r>
      <w:tab/>
      <w:t>Policy No. 6281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4FD33" w14:textId="77777777" w:rsidR="008E3BD3" w:rsidRDefault="008E3BD3">
    <w:pPr>
      <w:widowControl w:val="0"/>
      <w:tabs>
        <w:tab w:val="center" w:pos="4680"/>
        <w:tab w:val="right" w:pos="9360"/>
      </w:tabs>
    </w:pPr>
    <w:r>
      <w:t>Article 6</w:t>
    </w:r>
    <w:r>
      <w:tab/>
    </w:r>
    <w:r>
      <w:rPr>
        <w:b/>
      </w:rPr>
      <w:t>INSTRUCTION</w:t>
    </w:r>
    <w:r>
      <w:tab/>
      <w:t>Policy No. 6281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212"/>
    <w:rsid w:val="000C2AC8"/>
    <w:rsid w:val="00393212"/>
    <w:rsid w:val="004061C7"/>
    <w:rsid w:val="004E1C28"/>
    <w:rsid w:val="005E15BA"/>
    <w:rsid w:val="00735032"/>
    <w:rsid w:val="008E3BD3"/>
    <w:rsid w:val="00922FE7"/>
    <w:rsid w:val="009E1B23"/>
    <w:rsid w:val="00A00A48"/>
    <w:rsid w:val="00A46279"/>
    <w:rsid w:val="00DB288F"/>
    <w:rsid w:val="00DE0A99"/>
    <w:rsid w:val="00F01D7E"/>
    <w:rsid w:val="00FD7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CBAB2E"/>
  <w15:chartTrackingRefBased/>
  <w15:docId w15:val="{3AB9E456-8C91-4D31-B632-192F20441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16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96</Words>
  <Characters>632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2008-12-24T20:03:00Z</cp:lastPrinted>
  <dcterms:created xsi:type="dcterms:W3CDTF">2023-08-10T14:33:00Z</dcterms:created>
  <dcterms:modified xsi:type="dcterms:W3CDTF">2023-08-17T14:42:00Z</dcterms:modified>
</cp:coreProperties>
</file>